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31" w:rsidRDefault="003E0131" w:rsidP="001F5873">
      <w:pPr>
        <w:ind w:firstLine="709"/>
        <w:rPr>
          <w:rFonts w:ascii="Times New Roman" w:hAnsi="Times New Roman"/>
          <w:sz w:val="28"/>
          <w:szCs w:val="28"/>
          <w:lang w:val="de-DE"/>
        </w:rPr>
      </w:pPr>
      <w:r>
        <w:rPr>
          <w:rFonts w:ascii="Times New Roman" w:hAnsi="Times New Roman"/>
          <w:sz w:val="28"/>
          <w:szCs w:val="28"/>
          <w:lang w:val="de-DE"/>
        </w:rPr>
        <w:t xml:space="preserve">Die Sprachwissenschaftler berufen </w:t>
      </w:r>
      <w:r>
        <w:rPr>
          <w:rFonts w:ascii="Times New Roman" w:hAnsi="Times New Roman"/>
          <w:sz w:val="28"/>
          <w:szCs w:val="28"/>
        </w:rPr>
        <w:t xml:space="preserve">sich immer auf das Problem der Beziehungen zwischen </w:t>
      </w:r>
      <w:r>
        <w:rPr>
          <w:rFonts w:ascii="Times New Roman" w:hAnsi="Times New Roman"/>
          <w:sz w:val="28"/>
          <w:szCs w:val="28"/>
          <w:lang w:val="de-DE"/>
        </w:rPr>
        <w:t xml:space="preserve">der </w:t>
      </w:r>
      <w:r>
        <w:rPr>
          <w:rFonts w:ascii="Times New Roman" w:hAnsi="Times New Roman"/>
          <w:sz w:val="28"/>
          <w:szCs w:val="28"/>
        </w:rPr>
        <w:t xml:space="preserve">Bedeutung und </w:t>
      </w:r>
      <w:r>
        <w:rPr>
          <w:rFonts w:ascii="Times New Roman" w:hAnsi="Times New Roman"/>
          <w:sz w:val="28"/>
          <w:szCs w:val="28"/>
          <w:lang w:val="de-DE"/>
        </w:rPr>
        <w:t xml:space="preserve">der </w:t>
      </w:r>
      <w:r>
        <w:rPr>
          <w:rFonts w:ascii="Times New Roman" w:hAnsi="Times New Roman"/>
          <w:sz w:val="28"/>
          <w:szCs w:val="28"/>
        </w:rPr>
        <w:t xml:space="preserve">Wortform, logisch-formale und inhaltliche Bedeutung der </w:t>
      </w:r>
      <w:r>
        <w:rPr>
          <w:rFonts w:ascii="Times New Roman" w:hAnsi="Times New Roman"/>
          <w:sz w:val="28"/>
          <w:szCs w:val="28"/>
          <w:lang w:val="de-DE"/>
        </w:rPr>
        <w:t xml:space="preserve">Spracheinheit. </w:t>
      </w:r>
      <w:r>
        <w:rPr>
          <w:rFonts w:ascii="Times New Roman" w:hAnsi="Times New Roman"/>
          <w:sz w:val="28"/>
          <w:szCs w:val="28"/>
        </w:rPr>
        <w:t>In der Regel dient d</w:t>
      </w:r>
      <w:r>
        <w:rPr>
          <w:rFonts w:ascii="Times New Roman" w:hAnsi="Times New Roman"/>
          <w:sz w:val="28"/>
          <w:szCs w:val="28"/>
          <w:lang w:val="de-DE"/>
        </w:rPr>
        <w:t>ie</w:t>
      </w:r>
      <w:r>
        <w:rPr>
          <w:rFonts w:ascii="Times New Roman" w:hAnsi="Times New Roman"/>
          <w:sz w:val="28"/>
          <w:szCs w:val="28"/>
        </w:rPr>
        <w:t>s</w:t>
      </w:r>
      <w:r>
        <w:rPr>
          <w:rFonts w:ascii="Times New Roman" w:hAnsi="Times New Roman"/>
          <w:sz w:val="28"/>
          <w:szCs w:val="28"/>
          <w:lang w:val="de-DE"/>
        </w:rPr>
        <w:t>es</w:t>
      </w:r>
      <w:r>
        <w:rPr>
          <w:rFonts w:ascii="Times New Roman" w:hAnsi="Times New Roman"/>
          <w:sz w:val="28"/>
          <w:szCs w:val="28"/>
        </w:rPr>
        <w:t xml:space="preserve"> Problem als Quelle der Forschung für moderne</w:t>
      </w:r>
      <w:r>
        <w:rPr>
          <w:rFonts w:ascii="Times New Roman" w:hAnsi="Times New Roman"/>
          <w:sz w:val="28"/>
          <w:szCs w:val="28"/>
          <w:lang w:val="de-DE"/>
        </w:rPr>
        <w:t>s</w:t>
      </w:r>
      <w:r>
        <w:rPr>
          <w:rFonts w:ascii="Times New Roman" w:hAnsi="Times New Roman"/>
          <w:sz w:val="28"/>
          <w:szCs w:val="28"/>
        </w:rPr>
        <w:t xml:space="preserve"> Denken im sprachlichen Bereich</w:t>
      </w:r>
      <w:r>
        <w:rPr>
          <w:rFonts w:ascii="Times New Roman" w:hAnsi="Times New Roman"/>
          <w:sz w:val="28"/>
          <w:szCs w:val="28"/>
          <w:lang w:val="de-DE"/>
        </w:rPr>
        <w:t xml:space="preserve">. </w:t>
      </w:r>
    </w:p>
    <w:p w:rsidR="003E0131" w:rsidRDefault="003E0131" w:rsidP="001F5873">
      <w:pPr>
        <w:tabs>
          <w:tab w:val="left" w:pos="1260"/>
        </w:tabs>
        <w:ind w:firstLine="709"/>
        <w:rPr>
          <w:rFonts w:ascii="Times New Roman" w:hAnsi="Times New Roman"/>
          <w:sz w:val="28"/>
          <w:szCs w:val="28"/>
          <w:lang w:val="de-DE"/>
        </w:rPr>
      </w:pPr>
      <w:r>
        <w:rPr>
          <w:rFonts w:ascii="Times New Roman" w:hAnsi="Times New Roman"/>
          <w:sz w:val="28"/>
          <w:szCs w:val="28"/>
          <w:lang w:val="de-DE"/>
        </w:rPr>
        <w:t xml:space="preserve">Es ist notwendig verschiedene Ansätze zur Untersuchung der Synonymie anzuwenden. Das eröffnet ein großes </w:t>
      </w:r>
      <w:r>
        <w:rPr>
          <w:rFonts w:ascii="Times New Roman" w:hAnsi="Times New Roman"/>
          <w:i/>
          <w:sz w:val="28"/>
          <w:szCs w:val="28"/>
          <w:lang w:val="de-DE"/>
        </w:rPr>
        <w:t>Feld von Ausdrucksmöglichkeiten</w:t>
      </w:r>
      <w:r>
        <w:rPr>
          <w:rFonts w:ascii="Times New Roman" w:hAnsi="Times New Roman"/>
          <w:sz w:val="28"/>
          <w:szCs w:val="28"/>
          <w:lang w:val="de-DE"/>
        </w:rPr>
        <w:t xml:space="preserve">, das dem Suchenden </w:t>
      </w:r>
      <w:r>
        <w:rPr>
          <w:rFonts w:ascii="Times New Roman" w:hAnsi="Times New Roman"/>
          <w:i/>
          <w:sz w:val="28"/>
          <w:szCs w:val="28"/>
          <w:lang w:val="de-DE"/>
        </w:rPr>
        <w:t>Alternativen der Wortwahl</w:t>
      </w:r>
      <w:r>
        <w:rPr>
          <w:rFonts w:ascii="Times New Roman" w:hAnsi="Times New Roman"/>
          <w:sz w:val="28"/>
          <w:szCs w:val="28"/>
          <w:lang w:val="de-DE"/>
        </w:rPr>
        <w:t xml:space="preserve"> und der </w:t>
      </w:r>
      <w:r>
        <w:rPr>
          <w:rFonts w:ascii="Times New Roman" w:hAnsi="Times New Roman"/>
          <w:i/>
          <w:sz w:val="28"/>
          <w:szCs w:val="28"/>
          <w:lang w:val="de-DE"/>
        </w:rPr>
        <w:t>stilistischen Variation</w:t>
      </w:r>
      <w:r>
        <w:rPr>
          <w:rFonts w:ascii="Times New Roman" w:hAnsi="Times New Roman"/>
          <w:sz w:val="28"/>
          <w:szCs w:val="28"/>
          <w:lang w:val="de-DE"/>
        </w:rPr>
        <w:t xml:space="preserve"> aufzeigt und dazu verhilft, den </w:t>
      </w:r>
      <w:r>
        <w:rPr>
          <w:rFonts w:ascii="Times New Roman" w:hAnsi="Times New Roman"/>
          <w:i/>
          <w:sz w:val="28"/>
          <w:szCs w:val="28"/>
          <w:lang w:val="de-DE"/>
        </w:rPr>
        <w:t>passiven Sprachschatz</w:t>
      </w:r>
      <w:r>
        <w:rPr>
          <w:rFonts w:ascii="Times New Roman" w:hAnsi="Times New Roman"/>
          <w:sz w:val="28"/>
          <w:szCs w:val="28"/>
          <w:lang w:val="de-DE"/>
        </w:rPr>
        <w:t xml:space="preserve"> zu aktivieren und den aktiven Wortschatz zu erweitern und zu bereichern.</w:t>
      </w:r>
    </w:p>
    <w:p w:rsidR="003E0131" w:rsidRDefault="003E0131" w:rsidP="001F5873">
      <w:pPr>
        <w:tabs>
          <w:tab w:val="left" w:pos="1260"/>
        </w:tabs>
        <w:ind w:firstLine="709"/>
        <w:rPr>
          <w:rFonts w:ascii="Times New Roman" w:hAnsi="Times New Roman"/>
          <w:sz w:val="28"/>
          <w:szCs w:val="28"/>
          <w:lang w:val="de-DE"/>
        </w:rPr>
      </w:pPr>
      <w:r>
        <w:rPr>
          <w:rFonts w:ascii="Times New Roman" w:hAnsi="Times New Roman"/>
          <w:sz w:val="28"/>
          <w:szCs w:val="28"/>
          <w:lang w:val="de-DE"/>
        </w:rPr>
        <w:t xml:space="preserve">Die Durchforschung der wortbildenden Semantik ist wichtig, weil es einen neuen Kurs der Erforschung von wortbildendes Paradigmas bestimmt – Wortbildende Synonymie. </w:t>
      </w:r>
    </w:p>
    <w:p w:rsidR="003E0131" w:rsidRDefault="003E0131" w:rsidP="001F5873">
      <w:pPr>
        <w:ind w:firstLine="709"/>
        <w:rPr>
          <w:rFonts w:ascii="Times New Roman" w:hAnsi="Times New Roman"/>
          <w:sz w:val="28"/>
          <w:szCs w:val="28"/>
          <w:lang w:val="de-DE"/>
        </w:rPr>
      </w:pPr>
      <w:r>
        <w:rPr>
          <w:rFonts w:ascii="Times New Roman" w:hAnsi="Times New Roman"/>
          <w:sz w:val="28"/>
          <w:szCs w:val="28"/>
          <w:lang w:val="de-DE"/>
        </w:rPr>
        <w:t xml:space="preserve">Synonymie stellt das lexikalische Reichtum der Sprache am besten dar, ist eine unerschöpfliche Quelle der Stilistik. Das ist ohne Zweifel eine der Ebenen der Kernforschung in der Semantik. </w:t>
      </w:r>
      <w:r>
        <w:rPr>
          <w:rFonts w:ascii="Times New Roman" w:hAnsi="Times New Roman"/>
          <w:sz w:val="28"/>
          <w:szCs w:val="28"/>
          <w:u w:val="single"/>
          <w:lang w:val="de-DE"/>
        </w:rPr>
        <w:t>Das Problem der Synonymie</w:t>
      </w:r>
      <w:r>
        <w:rPr>
          <w:rFonts w:ascii="Times New Roman" w:hAnsi="Times New Roman"/>
          <w:sz w:val="28"/>
          <w:szCs w:val="28"/>
          <w:lang w:val="de-DE"/>
        </w:rPr>
        <w:t xml:space="preserve"> ist bei weitem nicht genügend erforscht, stellt jedoch </w:t>
      </w:r>
      <w:r>
        <w:rPr>
          <w:rFonts w:ascii="Times New Roman" w:hAnsi="Times New Roman"/>
          <w:i/>
          <w:sz w:val="28"/>
          <w:szCs w:val="28"/>
          <w:lang w:val="de-DE"/>
        </w:rPr>
        <w:t>ein enormes theoretisches und praktisches Interesse</w:t>
      </w:r>
      <w:r>
        <w:rPr>
          <w:rFonts w:ascii="Times New Roman" w:hAnsi="Times New Roman"/>
          <w:sz w:val="28"/>
          <w:szCs w:val="28"/>
          <w:lang w:val="de-DE"/>
        </w:rPr>
        <w:t xml:space="preserve"> dar. </w:t>
      </w:r>
      <w:r>
        <w:rPr>
          <w:rFonts w:ascii="Times New Roman" w:hAnsi="Times New Roman"/>
          <w:i/>
          <w:sz w:val="28"/>
          <w:szCs w:val="28"/>
          <w:lang w:val="de-DE"/>
        </w:rPr>
        <w:t>Die vorliegende Studie</w:t>
      </w:r>
      <w:r>
        <w:rPr>
          <w:rFonts w:ascii="Times New Roman" w:hAnsi="Times New Roman"/>
          <w:sz w:val="28"/>
          <w:szCs w:val="28"/>
          <w:lang w:val="de-DE"/>
        </w:rPr>
        <w:t xml:space="preserve"> stützt sich auf die Forschungen im Bereich der </w:t>
      </w:r>
      <w:r>
        <w:rPr>
          <w:rFonts w:ascii="Times New Roman" w:hAnsi="Times New Roman"/>
          <w:i/>
          <w:sz w:val="28"/>
          <w:szCs w:val="28"/>
          <w:lang w:val="de-DE"/>
        </w:rPr>
        <w:t>Lexikologie und Semantik</w:t>
      </w:r>
      <w:r>
        <w:rPr>
          <w:rFonts w:ascii="Times New Roman" w:hAnsi="Times New Roman"/>
          <w:sz w:val="28"/>
          <w:szCs w:val="28"/>
          <w:lang w:val="de-DE"/>
        </w:rPr>
        <w:t xml:space="preserve">, und nämlich </w:t>
      </w:r>
      <w:r>
        <w:rPr>
          <w:rFonts w:ascii="Times New Roman" w:hAnsi="Times New Roman"/>
          <w:i/>
          <w:sz w:val="28"/>
          <w:szCs w:val="28"/>
          <w:lang w:val="de-DE"/>
        </w:rPr>
        <w:t>Bedeutungsbeziehungen im lexikalisch-semantischen System</w:t>
      </w:r>
      <w:r>
        <w:rPr>
          <w:rFonts w:ascii="Times New Roman" w:hAnsi="Times New Roman"/>
          <w:sz w:val="28"/>
          <w:szCs w:val="28"/>
          <w:lang w:val="de-DE"/>
        </w:rPr>
        <w:t xml:space="preserve">, sowie auf die </w:t>
      </w:r>
      <w:r>
        <w:rPr>
          <w:rFonts w:ascii="Times New Roman" w:hAnsi="Times New Roman"/>
          <w:i/>
          <w:sz w:val="28"/>
          <w:szCs w:val="28"/>
          <w:lang w:val="de-DE"/>
        </w:rPr>
        <w:t>Untersuchung der Synonymie</w:t>
      </w:r>
      <w:r>
        <w:rPr>
          <w:rFonts w:ascii="Times New Roman" w:hAnsi="Times New Roman"/>
          <w:sz w:val="28"/>
          <w:szCs w:val="28"/>
          <w:lang w:val="de-DE"/>
        </w:rPr>
        <w:t>.</w:t>
      </w:r>
    </w:p>
    <w:p w:rsidR="003E0131" w:rsidRDefault="003E0131" w:rsidP="001F5873">
      <w:pPr>
        <w:ind w:firstLine="709"/>
        <w:rPr>
          <w:rFonts w:ascii="Times New Roman" w:hAnsi="Times New Roman"/>
          <w:sz w:val="28"/>
          <w:szCs w:val="28"/>
          <w:lang w:val="de-DE"/>
        </w:rPr>
      </w:pPr>
      <w:r>
        <w:rPr>
          <w:rFonts w:ascii="Times New Roman" w:hAnsi="Times New Roman"/>
          <w:sz w:val="28"/>
          <w:szCs w:val="28"/>
          <w:lang w:val="de-DE"/>
        </w:rPr>
        <w:t xml:space="preserve">So, </w:t>
      </w:r>
      <w:r>
        <w:rPr>
          <w:rFonts w:ascii="Times New Roman" w:hAnsi="Times New Roman"/>
          <w:b/>
          <w:sz w:val="28"/>
          <w:szCs w:val="28"/>
          <w:lang w:val="de-DE"/>
        </w:rPr>
        <w:t xml:space="preserve">die Aktualität </w:t>
      </w:r>
      <w:r>
        <w:rPr>
          <w:rFonts w:ascii="Times New Roman" w:hAnsi="Times New Roman"/>
          <w:sz w:val="28"/>
          <w:szCs w:val="28"/>
          <w:lang w:val="de-DE"/>
        </w:rPr>
        <w:t>unserer Masterarbeit betrifft die Notwendigkeit in der detaillierten Studie über den Zusammenhang von Sprachebenen, insbesondere lexikalische und wortbildende_ wortbildende Synonymie ist das Ergebnis davon-</w:t>
      </w:r>
    </w:p>
    <w:p w:rsidR="003E0131" w:rsidRDefault="003E0131" w:rsidP="001F5873">
      <w:pPr>
        <w:ind w:firstLine="709"/>
        <w:rPr>
          <w:rFonts w:ascii="Times New Roman" w:hAnsi="Times New Roman"/>
          <w:b/>
          <w:sz w:val="28"/>
          <w:szCs w:val="28"/>
          <w:lang w:val="de-DE"/>
        </w:rPr>
      </w:pPr>
      <w:r>
        <w:rPr>
          <w:rFonts w:ascii="Times New Roman" w:hAnsi="Times New Roman"/>
          <w:sz w:val="28"/>
          <w:szCs w:val="28"/>
          <w:lang w:val="de-DE"/>
        </w:rPr>
        <w:t xml:space="preserve">Die </w:t>
      </w:r>
      <w:r>
        <w:rPr>
          <w:rFonts w:ascii="Times New Roman" w:hAnsi="Times New Roman"/>
          <w:sz w:val="28"/>
          <w:szCs w:val="28"/>
        </w:rPr>
        <w:t>Erreichung dieses Ziels erfordert</w:t>
      </w:r>
      <w:r>
        <w:rPr>
          <w:rFonts w:ascii="Times New Roman" w:hAnsi="Times New Roman"/>
          <w:b/>
          <w:sz w:val="28"/>
          <w:szCs w:val="28"/>
        </w:rPr>
        <w:t xml:space="preserve"> </w:t>
      </w:r>
      <w:r>
        <w:rPr>
          <w:rFonts w:ascii="Times New Roman" w:hAnsi="Times New Roman"/>
          <w:sz w:val="28"/>
          <w:szCs w:val="28"/>
          <w:lang w:val="de-DE"/>
        </w:rPr>
        <w:t>die Lösung von</w:t>
      </w:r>
      <w:r>
        <w:rPr>
          <w:rFonts w:ascii="Times New Roman" w:hAnsi="Times New Roman"/>
          <w:b/>
          <w:sz w:val="28"/>
          <w:szCs w:val="28"/>
          <w:lang w:val="de-DE"/>
        </w:rPr>
        <w:t xml:space="preserve"> </w:t>
      </w:r>
      <w:r>
        <w:rPr>
          <w:rFonts w:ascii="Times New Roman" w:hAnsi="Times New Roman"/>
          <w:b/>
          <w:sz w:val="28"/>
          <w:szCs w:val="28"/>
        </w:rPr>
        <w:t>spezifische</w:t>
      </w:r>
      <w:r>
        <w:rPr>
          <w:rFonts w:ascii="Times New Roman" w:hAnsi="Times New Roman"/>
          <w:b/>
          <w:sz w:val="28"/>
          <w:szCs w:val="28"/>
          <w:lang w:val="de-DE"/>
        </w:rPr>
        <w:t>n</w:t>
      </w:r>
      <w:r>
        <w:rPr>
          <w:rFonts w:ascii="Times New Roman" w:hAnsi="Times New Roman"/>
          <w:b/>
          <w:sz w:val="28"/>
          <w:szCs w:val="28"/>
        </w:rPr>
        <w:t xml:space="preserve"> Aufgaben:</w:t>
      </w:r>
    </w:p>
    <w:p w:rsidR="003E0131" w:rsidRDefault="003E0131" w:rsidP="001F5873">
      <w:pPr>
        <w:ind w:firstLine="709"/>
        <w:rPr>
          <w:rFonts w:ascii="Times New Roman" w:hAnsi="Times New Roman"/>
          <w:sz w:val="28"/>
          <w:szCs w:val="28"/>
          <w:lang w:val="de-DE"/>
        </w:rPr>
      </w:pPr>
      <w:r>
        <w:rPr>
          <w:rFonts w:ascii="Times New Roman" w:hAnsi="Times New Roman"/>
          <w:sz w:val="28"/>
          <w:szCs w:val="28"/>
          <w:lang w:val="de-DE"/>
        </w:rPr>
        <w:t>•den Inhalt von Begriffe «wortbildende Synonymie», «wortbildender Synonym» zu bestimmen;</w:t>
      </w:r>
    </w:p>
    <w:p w:rsidR="003E0131" w:rsidRDefault="003E0131" w:rsidP="001F5873">
      <w:pPr>
        <w:ind w:firstLine="709"/>
        <w:rPr>
          <w:rFonts w:ascii="Times New Roman" w:hAnsi="Times New Roman"/>
          <w:sz w:val="28"/>
          <w:szCs w:val="28"/>
          <w:lang w:val="de-DE"/>
        </w:rPr>
      </w:pPr>
      <w:r>
        <w:rPr>
          <w:rFonts w:ascii="Times New Roman" w:hAnsi="Times New Roman"/>
          <w:sz w:val="28"/>
          <w:szCs w:val="28"/>
          <w:lang w:val="de-DE"/>
        </w:rPr>
        <w:t>•die Kriterien der Bestimmung und Arten der Synonymie zu analysieren;</w:t>
      </w:r>
    </w:p>
    <w:p w:rsidR="003E0131" w:rsidRDefault="003E0131" w:rsidP="001F5873">
      <w:pPr>
        <w:ind w:firstLine="709"/>
        <w:rPr>
          <w:rFonts w:ascii="Times New Roman" w:hAnsi="Times New Roman"/>
          <w:sz w:val="28"/>
          <w:szCs w:val="28"/>
          <w:lang w:val="de-DE"/>
        </w:rPr>
      </w:pPr>
      <w:r>
        <w:rPr>
          <w:rFonts w:ascii="Times New Roman" w:hAnsi="Times New Roman"/>
          <w:sz w:val="28"/>
          <w:szCs w:val="28"/>
          <w:lang w:val="de-DE"/>
        </w:rPr>
        <w:t>•die Gleichdeutigkeit  der modernen Lexik der deutschen Sprache auf der Grundlage von Allgemeine und Unterschied festzustellen;</w:t>
      </w:r>
    </w:p>
    <w:p w:rsidR="003E0131" w:rsidRDefault="003E0131" w:rsidP="001F5873">
      <w:pPr>
        <w:ind w:firstLine="709"/>
        <w:rPr>
          <w:rFonts w:ascii="Times New Roman" w:hAnsi="Times New Roman"/>
          <w:sz w:val="28"/>
          <w:szCs w:val="28"/>
          <w:lang w:val="de-DE"/>
        </w:rPr>
      </w:pPr>
      <w:r>
        <w:rPr>
          <w:rFonts w:ascii="Times New Roman" w:hAnsi="Times New Roman"/>
          <w:sz w:val="28"/>
          <w:szCs w:val="28"/>
          <w:lang w:val="de-DE"/>
        </w:rPr>
        <w:t>•Morphologische, wortbildende und semantische allgemeine Eigenschaften der wortbildenden Synonyme zu betrachten;</w:t>
      </w:r>
    </w:p>
    <w:p w:rsidR="003E0131" w:rsidRDefault="003E0131" w:rsidP="001F5873">
      <w:pPr>
        <w:ind w:firstLine="709"/>
        <w:rPr>
          <w:rFonts w:ascii="Times New Roman" w:hAnsi="Times New Roman"/>
          <w:sz w:val="28"/>
          <w:szCs w:val="28"/>
          <w:lang w:val="de-DE"/>
        </w:rPr>
      </w:pPr>
      <w:r>
        <w:rPr>
          <w:rFonts w:ascii="Times New Roman" w:hAnsi="Times New Roman"/>
          <w:sz w:val="28"/>
          <w:szCs w:val="28"/>
          <w:lang w:val="de-DE"/>
        </w:rPr>
        <w:t>•Die Wege der Entwicklung das Werden der wortbildenden Synonymie in der deutschen Gegenwartssprache zu beleuchten.</w:t>
      </w:r>
    </w:p>
    <w:p w:rsidR="003E0131" w:rsidRDefault="003E0131" w:rsidP="001F5873">
      <w:pPr>
        <w:tabs>
          <w:tab w:val="left" w:pos="1260"/>
        </w:tabs>
        <w:rPr>
          <w:rFonts w:ascii="Times New Roman" w:hAnsi="Times New Roman"/>
          <w:i/>
          <w:sz w:val="28"/>
          <w:szCs w:val="28"/>
          <w:lang w:val="de-DE"/>
        </w:rPr>
      </w:pPr>
      <w:r>
        <w:rPr>
          <w:rFonts w:ascii="Times New Roman" w:hAnsi="Times New Roman"/>
          <w:i/>
          <w:sz w:val="28"/>
          <w:szCs w:val="28"/>
          <w:lang w:val="de-DE"/>
        </w:rPr>
        <w:t>Also, Synonymie ist ein einzigartiges Phänomen, es deckt alle Sprachebene und alle semantische Wortgruppen. Diese Frage ist sehr interessant aus linguistischer Sicht, aber bis jetzt  gibt es keine einheitliche Definition des Begriffs "Synonym" . Unter Synonymen versteht man bekanntlich Wörter, Wendungen und Konstruktionen, die zur sprachlichen Fixirungen ein und desselben Gedankens vorhanden sind. Synonymie bezieht sich auf die komplizierte sprachliche Phänomene, die verschiedene Erklärungen haben. Es gibt keine allgemeingültige Klassifikation von Synonymen. Die häufigste ist die Aufteilung in die semantische, stilistische und semantisch - stilistische Synonyme.</w:t>
      </w:r>
      <w:r>
        <w:rPr>
          <w:lang w:val="de-DE"/>
        </w:rPr>
        <w:t xml:space="preserve"> </w:t>
      </w:r>
      <w:r>
        <w:rPr>
          <w:rFonts w:ascii="Times New Roman" w:hAnsi="Times New Roman"/>
          <w:i/>
          <w:sz w:val="28"/>
          <w:szCs w:val="28"/>
          <w:lang w:val="de-DE"/>
        </w:rPr>
        <w:t>Synonyme können auch  verschiedene Funktionen erfüllen, wie z-b. präzisiernde, kommunikative, erklärende, Identitätsfunktion usw. Synonyme bauen  ein bestimmtes Mikrosystem, mit anderen Worten – synonymische Reihe.</w:t>
      </w:r>
    </w:p>
    <w:p w:rsidR="003E0131" w:rsidRDefault="003E0131" w:rsidP="001F5873">
      <w:pPr>
        <w:tabs>
          <w:tab w:val="left" w:pos="1260"/>
        </w:tabs>
        <w:rPr>
          <w:rFonts w:ascii="Times New Roman" w:hAnsi="Times New Roman"/>
          <w:i/>
          <w:sz w:val="28"/>
          <w:szCs w:val="28"/>
          <w:lang w:val="de-DE"/>
        </w:rPr>
      </w:pPr>
      <w:r>
        <w:rPr>
          <w:rFonts w:ascii="Times New Roman" w:hAnsi="Times New Roman"/>
          <w:i/>
          <w:sz w:val="28"/>
          <w:szCs w:val="28"/>
          <w:lang w:val="de-DE"/>
        </w:rPr>
        <w:t xml:space="preserve">Wir betonen, dass wortbildende Synonyme </w:t>
      </w:r>
      <w:r>
        <w:rPr>
          <w:rFonts w:ascii="Times New Roman" w:hAnsi="Times New Roman"/>
          <w:i/>
          <w:sz w:val="28"/>
          <w:szCs w:val="28"/>
          <w:u w:val="single"/>
          <w:lang w:val="de-DE"/>
        </w:rPr>
        <w:t>als vollständige lexikalische Einheiten figurieren</w:t>
      </w:r>
      <w:r>
        <w:rPr>
          <w:rFonts w:ascii="Times New Roman" w:hAnsi="Times New Roman"/>
          <w:i/>
          <w:sz w:val="28"/>
          <w:szCs w:val="28"/>
          <w:lang w:val="de-DE"/>
        </w:rPr>
        <w:t xml:space="preserve">, weil </w:t>
      </w:r>
      <w:r>
        <w:rPr>
          <w:rFonts w:ascii="Times New Roman" w:hAnsi="Times New Roman"/>
          <w:i/>
          <w:sz w:val="28"/>
          <w:szCs w:val="28"/>
          <w:u w:val="single"/>
          <w:lang w:val="de-DE"/>
        </w:rPr>
        <w:t>sie synonymosches Vokuabulars angehören</w:t>
      </w:r>
      <w:r>
        <w:rPr>
          <w:rFonts w:ascii="Times New Roman" w:hAnsi="Times New Roman"/>
          <w:i/>
          <w:sz w:val="28"/>
          <w:szCs w:val="28"/>
          <w:lang w:val="de-DE"/>
        </w:rPr>
        <w:t xml:space="preserve">. </w:t>
      </w:r>
    </w:p>
    <w:p w:rsidR="003E0131" w:rsidRDefault="003E0131" w:rsidP="001F5873">
      <w:pPr>
        <w:tabs>
          <w:tab w:val="left" w:pos="1260"/>
        </w:tabs>
        <w:rPr>
          <w:rFonts w:ascii="Times New Roman" w:hAnsi="Times New Roman"/>
          <w:sz w:val="28"/>
          <w:szCs w:val="28"/>
          <w:u w:val="single"/>
          <w:lang w:val="de-DE"/>
        </w:rPr>
      </w:pPr>
      <w:r>
        <w:rPr>
          <w:rFonts w:ascii="Times New Roman" w:hAnsi="Times New Roman"/>
          <w:i/>
          <w:sz w:val="28"/>
          <w:szCs w:val="28"/>
          <w:u w:val="single"/>
          <w:lang w:val="de-DE"/>
        </w:rPr>
        <w:t>Nach den Angaben der Untersuchung</w:t>
      </w:r>
      <w:r>
        <w:rPr>
          <w:rFonts w:ascii="Times New Roman" w:hAnsi="Times New Roman"/>
          <w:i/>
          <w:sz w:val="28"/>
          <w:szCs w:val="28"/>
          <w:lang w:val="de-DE"/>
        </w:rPr>
        <w:t xml:space="preserve"> ist es klar, dass die  wortbildende Synonyme ein großes </w:t>
      </w:r>
      <w:r>
        <w:rPr>
          <w:rFonts w:ascii="Times New Roman" w:hAnsi="Times New Roman"/>
          <w:i/>
          <w:sz w:val="28"/>
          <w:szCs w:val="28"/>
          <w:u w:val="single"/>
          <w:lang w:val="de-DE"/>
        </w:rPr>
        <w:t>Potential besitzen</w:t>
      </w:r>
      <w:r>
        <w:rPr>
          <w:rFonts w:ascii="Times New Roman" w:hAnsi="Times New Roman"/>
          <w:i/>
          <w:sz w:val="28"/>
          <w:szCs w:val="28"/>
          <w:lang w:val="de-DE"/>
        </w:rPr>
        <w:t xml:space="preserve">, dass mit der Bildung von neuen lexikalischen Einheiten </w:t>
      </w:r>
      <w:r>
        <w:rPr>
          <w:rFonts w:ascii="Times New Roman" w:hAnsi="Times New Roman"/>
          <w:sz w:val="28"/>
          <w:szCs w:val="28"/>
          <w:u w:val="single"/>
          <w:lang w:val="de-DE"/>
        </w:rPr>
        <w:t>durch interne Ressourcen der Sprache verknüpft ist.</w:t>
      </w:r>
    </w:p>
    <w:p w:rsidR="003E0131" w:rsidRDefault="003E0131" w:rsidP="001F5873">
      <w:pPr>
        <w:tabs>
          <w:tab w:val="left" w:pos="1260"/>
        </w:tabs>
        <w:rPr>
          <w:rFonts w:ascii="Times New Roman" w:hAnsi="Times New Roman"/>
          <w:i/>
          <w:sz w:val="28"/>
          <w:szCs w:val="28"/>
          <w:lang w:val="de-DE"/>
        </w:rPr>
      </w:pPr>
      <w:r>
        <w:rPr>
          <w:rFonts w:ascii="Times New Roman" w:hAnsi="Times New Roman"/>
          <w:sz w:val="28"/>
          <w:szCs w:val="28"/>
          <w:u w:val="single"/>
          <w:lang w:val="de-DE"/>
        </w:rPr>
        <w:t>Das Allerwichtigste ist,</w:t>
      </w:r>
      <w:r>
        <w:rPr>
          <w:rFonts w:ascii="Times New Roman" w:hAnsi="Times New Roman"/>
          <w:i/>
          <w:sz w:val="28"/>
          <w:szCs w:val="28"/>
          <w:lang w:val="de-DE"/>
        </w:rPr>
        <w:t xml:space="preserve"> dass wortbildende Synonyme dazu dienen, die deutsche </w:t>
      </w:r>
      <w:r>
        <w:rPr>
          <w:rFonts w:ascii="Times New Roman" w:hAnsi="Times New Roman"/>
          <w:i/>
          <w:sz w:val="28"/>
          <w:szCs w:val="28"/>
          <w:u w:val="single"/>
          <w:lang w:val="de-DE"/>
        </w:rPr>
        <w:t>Gegenwartssprache durch die Verwendung von lexikalischen und wortbildenden Mittel zu verbessern,</w:t>
      </w:r>
      <w:r>
        <w:rPr>
          <w:rFonts w:ascii="Times New Roman" w:hAnsi="Times New Roman"/>
          <w:i/>
          <w:sz w:val="28"/>
          <w:szCs w:val="28"/>
          <w:lang w:val="de-DE"/>
        </w:rPr>
        <w:t xml:space="preserve"> zu erweitern  und zu bereichern. </w:t>
      </w:r>
    </w:p>
    <w:p w:rsidR="003E0131" w:rsidRDefault="003E0131" w:rsidP="001F5873">
      <w:pPr>
        <w:rPr>
          <w:rFonts w:ascii="Times New Roman" w:hAnsi="Times New Roman"/>
          <w:sz w:val="28"/>
          <w:szCs w:val="28"/>
          <w:lang w:val="de-DE"/>
        </w:rPr>
      </w:pPr>
    </w:p>
    <w:p w:rsidR="003E0131" w:rsidRPr="001F5873" w:rsidRDefault="003E0131" w:rsidP="001F5873">
      <w:pPr>
        <w:rPr>
          <w:lang w:val="de-DE"/>
        </w:rPr>
      </w:pPr>
    </w:p>
    <w:sectPr w:rsidR="003E0131" w:rsidRPr="001F5873" w:rsidSect="001F5873">
      <w:type w:val="continuous"/>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69C"/>
    <w:rsid w:val="0018069C"/>
    <w:rsid w:val="001F5873"/>
    <w:rsid w:val="003E0131"/>
    <w:rsid w:val="005E6BFB"/>
    <w:rsid w:val="007155A1"/>
    <w:rsid w:val="00935FD1"/>
    <w:rsid w:val="00B36B08"/>
    <w:rsid w:val="00E30423"/>
    <w:rsid w:val="00E835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B08"/>
    <w:pPr>
      <w:spacing w:line="360" w:lineRule="auto"/>
      <w:jc w:val="both"/>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435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536</Words>
  <Characters>3059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Sprachwissenschaftler berufen sich immer auf das Problem der Beziehungen zwischen der Bedeutung und der Wortform, logisch-formale und inhaltliche Bedeutung der Spracheinheit</dc:title>
  <dc:subject/>
  <dc:creator>15914</dc:creator>
  <cp:keywords/>
  <dc:description/>
  <cp:lastModifiedBy>Алена</cp:lastModifiedBy>
  <cp:revision>2</cp:revision>
  <dcterms:created xsi:type="dcterms:W3CDTF">2017-09-13T09:16:00Z</dcterms:created>
  <dcterms:modified xsi:type="dcterms:W3CDTF">2017-09-13T09:16:00Z</dcterms:modified>
</cp:coreProperties>
</file>